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sz w:val="32"/>
          <w:szCs w:val="32"/>
        </w:rPr>
      </w:pPr>
      <w:bookmarkStart w:id="0" w:name="_GoBack"/>
      <w:bookmarkEnd w:id="0"/>
      <w:r>
        <w:rPr>
          <w:rFonts w:hint="eastAsia" w:ascii="黑体" w:hAnsi="黑体" w:eastAsia="黑体" w:cs="黑体"/>
          <w:sz w:val="32"/>
          <w:szCs w:val="32"/>
          <w:lang w:val="en-US" w:eastAsia="zh-CN"/>
        </w:rPr>
        <w:t>附件2</w:t>
      </w:r>
    </w:p>
    <w:p>
      <w:pPr>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校园轮滑</w:t>
      </w:r>
      <w:r>
        <w:rPr>
          <w:rFonts w:hint="eastAsia" w:ascii="方正小标宋_GBK" w:hAnsi="方正小标宋_GBK" w:eastAsia="方正小标宋_GBK" w:cs="方正小标宋_GBK"/>
          <w:sz w:val="44"/>
          <w:szCs w:val="44"/>
          <w:lang w:val="en-US" w:eastAsia="zh-CN"/>
        </w:rPr>
        <w:t>活动安全告知书</w:t>
      </w:r>
    </w:p>
    <w:p>
      <w:pPr>
        <w:spacing w:line="420" w:lineRule="exact"/>
        <w:ind w:firstLine="640" w:firstLineChars="200"/>
        <w:rPr>
          <w:rFonts w:hint="eastAsia" w:ascii="仿宋_GB2312" w:hAnsi="仿宋_GB2312" w:eastAsia="仿宋_GB2312" w:cs="仿宋_GB2312"/>
          <w:sz w:val="32"/>
          <w:szCs w:val="32"/>
          <w:lang w:val="en-US" w:eastAsia="zh-Hans"/>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为保障本次轮滑活动安全、平稳、有序开展，切实加强参训学员的安全防范意识和自我保护能力，学校工会特制定《校园轮滑活动安全告知书》，要求参训学员严格遵守：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1.学员参训期间要加强安全知识学习，重视自身人身和财物安全，防止各种事故的发生。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2.未成年学员参训期间需要有至少一名监护</w:t>
      </w:r>
      <w:r>
        <w:rPr>
          <w:rFonts w:hint="eastAsia" w:ascii="仿宋_GB2312" w:hAnsi="仿宋_GB2312" w:eastAsia="仿宋_GB2312" w:cs="仿宋_GB2312"/>
          <w:sz w:val="32"/>
          <w:szCs w:val="32"/>
        </w:rPr>
        <w:t>人在场看护。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3.若学员参训前或参训期间有发热或身体不适等不适宜参加运动的情况，要及时告知指导老师，并立即终止参加活动。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4.学员</w:t>
      </w:r>
      <w:r>
        <w:rPr>
          <w:rFonts w:hint="eastAsia" w:ascii="仿宋_GB2312" w:hAnsi="仿宋_GB2312" w:eastAsia="仿宋_GB2312" w:cs="仿宋_GB2312"/>
          <w:sz w:val="32"/>
          <w:szCs w:val="32"/>
        </w:rPr>
        <w:t>必须</w:t>
      </w:r>
      <w:r>
        <w:rPr>
          <w:rFonts w:hint="eastAsia" w:ascii="仿宋_GB2312" w:hAnsi="仿宋_GB2312" w:eastAsia="仿宋_GB2312" w:cs="仿宋_GB2312"/>
          <w:sz w:val="32"/>
          <w:szCs w:val="32"/>
          <w:lang w:val="en-US" w:eastAsia="zh-CN"/>
        </w:rPr>
        <w:t>准备质量合格的轮滑装备，并</w:t>
      </w:r>
      <w:r>
        <w:rPr>
          <w:rFonts w:hint="eastAsia" w:ascii="仿宋_GB2312" w:hAnsi="仿宋_GB2312" w:eastAsia="仿宋_GB2312" w:cs="仿宋_GB2312"/>
          <w:sz w:val="32"/>
          <w:szCs w:val="32"/>
        </w:rPr>
        <w:t>按要求穿戴好整套轮滑装备及护具，包括头盔、护手、护肘、护膝，方可上课，缺一不可，否则为安全起见，将禁止</w:t>
      </w:r>
      <w:r>
        <w:rPr>
          <w:rFonts w:hint="eastAsia" w:ascii="仿宋_GB2312" w:hAnsi="仿宋_GB2312" w:eastAsia="仿宋_GB2312" w:cs="仿宋_GB2312"/>
          <w:sz w:val="32"/>
          <w:szCs w:val="32"/>
          <w:lang w:val="en-US" w:eastAsia="zh-CN"/>
        </w:rPr>
        <w:t>学员</w:t>
      </w:r>
      <w:r>
        <w:rPr>
          <w:rFonts w:hint="eastAsia" w:ascii="仿宋_GB2312" w:hAnsi="仿宋_GB2312" w:eastAsia="仿宋_GB2312" w:cs="仿宋_GB2312"/>
          <w:sz w:val="32"/>
          <w:szCs w:val="32"/>
        </w:rPr>
        <w:t>参与轮滑课，直到将护具佩戴齐全。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对于技术动作指导学习有不理解和学不会的情况，可以随时请教指导老师，不急于追赶教学进度，学会为止。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6.学员</w:t>
      </w:r>
      <w:r>
        <w:rPr>
          <w:rFonts w:hint="eastAsia" w:ascii="仿宋_GB2312" w:hAnsi="仿宋_GB2312" w:eastAsia="仿宋_GB2312" w:cs="仿宋_GB2312"/>
          <w:sz w:val="32"/>
          <w:szCs w:val="32"/>
        </w:rPr>
        <w:t>必须在指定的轮滑教学区域内，并在</w:t>
      </w:r>
      <w:r>
        <w:rPr>
          <w:rFonts w:hint="eastAsia" w:ascii="仿宋_GB2312" w:hAnsi="仿宋_GB2312" w:eastAsia="仿宋_GB2312" w:cs="仿宋_GB2312"/>
          <w:sz w:val="32"/>
          <w:szCs w:val="32"/>
          <w:lang w:val="en-US" w:eastAsia="zh-CN"/>
        </w:rPr>
        <w:t>指导老师</w:t>
      </w:r>
      <w:r>
        <w:rPr>
          <w:rFonts w:hint="eastAsia" w:ascii="仿宋_GB2312" w:hAnsi="仿宋_GB2312" w:eastAsia="仿宋_GB2312" w:cs="仿宋_GB2312"/>
          <w:sz w:val="32"/>
          <w:szCs w:val="32"/>
        </w:rPr>
        <w:t>的指导下学习和练习轮滑技巧，不得私自脱离集体，跑到非轮滑教学区域活动，否则因此造成的损失由</w:t>
      </w:r>
      <w:r>
        <w:rPr>
          <w:rFonts w:hint="eastAsia" w:ascii="仿宋_GB2312" w:hAnsi="仿宋_GB2312" w:eastAsia="仿宋_GB2312" w:cs="仿宋_GB2312"/>
          <w:sz w:val="32"/>
          <w:szCs w:val="32"/>
          <w:lang w:val="en-US" w:eastAsia="zh-CN"/>
        </w:rPr>
        <w:t>学员或监护人</w:t>
      </w:r>
      <w:r>
        <w:rPr>
          <w:rFonts w:hint="eastAsia" w:ascii="仿宋_GB2312" w:hAnsi="仿宋_GB2312" w:eastAsia="仿宋_GB2312" w:cs="仿宋_GB2312"/>
          <w:sz w:val="32"/>
          <w:szCs w:val="32"/>
        </w:rPr>
        <w:t>自行承担。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7.学员</w:t>
      </w:r>
      <w:r>
        <w:rPr>
          <w:rFonts w:hint="eastAsia" w:ascii="仿宋_GB2312" w:hAnsi="仿宋_GB2312" w:eastAsia="仿宋_GB2312" w:cs="仿宋_GB2312"/>
          <w:sz w:val="32"/>
          <w:szCs w:val="32"/>
        </w:rPr>
        <w:t>私自脱离集体、与同学嬉戏打闹、擅自离开安全区域等情况，</w:t>
      </w:r>
      <w:r>
        <w:rPr>
          <w:rFonts w:hint="eastAsia" w:ascii="仿宋_GB2312" w:hAnsi="仿宋_GB2312" w:eastAsia="仿宋_GB2312" w:cs="仿宋_GB2312"/>
          <w:sz w:val="32"/>
          <w:szCs w:val="32"/>
          <w:lang w:val="en-US" w:eastAsia="zh-CN"/>
        </w:rPr>
        <w:t>指导老师</w:t>
      </w:r>
      <w:r>
        <w:rPr>
          <w:rFonts w:hint="eastAsia" w:ascii="仿宋_GB2312" w:hAnsi="仿宋_GB2312" w:eastAsia="仿宋_GB2312" w:cs="仿宋_GB2312"/>
          <w:sz w:val="32"/>
          <w:szCs w:val="32"/>
        </w:rPr>
        <w:t>发现则马上制止，但若</w:t>
      </w:r>
      <w:r>
        <w:rPr>
          <w:rFonts w:hint="eastAsia" w:ascii="仿宋_GB2312" w:hAnsi="仿宋_GB2312" w:eastAsia="仿宋_GB2312" w:cs="仿宋_GB2312"/>
          <w:sz w:val="32"/>
          <w:szCs w:val="32"/>
          <w:lang w:val="en-US" w:eastAsia="zh-CN"/>
        </w:rPr>
        <w:t>学员</w:t>
      </w:r>
      <w:r>
        <w:rPr>
          <w:rFonts w:hint="eastAsia" w:ascii="仿宋_GB2312" w:hAnsi="仿宋_GB2312" w:eastAsia="仿宋_GB2312" w:cs="仿宋_GB2312"/>
          <w:sz w:val="32"/>
          <w:szCs w:val="32"/>
        </w:rPr>
        <w:t>不听劝阻，</w:t>
      </w:r>
      <w:r>
        <w:rPr>
          <w:rFonts w:hint="eastAsia" w:ascii="仿宋_GB2312" w:hAnsi="仿宋_GB2312" w:eastAsia="仿宋_GB2312" w:cs="仿宋_GB2312"/>
          <w:sz w:val="32"/>
          <w:szCs w:val="32"/>
          <w:lang w:val="en-US" w:eastAsia="zh-CN"/>
        </w:rPr>
        <w:t>指导老师</w:t>
      </w:r>
      <w:r>
        <w:rPr>
          <w:rFonts w:hint="eastAsia" w:ascii="仿宋_GB2312" w:hAnsi="仿宋_GB2312" w:eastAsia="仿宋_GB2312" w:cs="仿宋_GB2312"/>
          <w:sz w:val="32"/>
          <w:szCs w:val="32"/>
        </w:rPr>
        <w:t>制止无效，发生事故，由</w:t>
      </w:r>
      <w:r>
        <w:rPr>
          <w:rFonts w:hint="eastAsia" w:ascii="仿宋_GB2312" w:hAnsi="仿宋_GB2312" w:eastAsia="仿宋_GB2312" w:cs="仿宋_GB2312"/>
          <w:sz w:val="32"/>
          <w:szCs w:val="32"/>
          <w:lang w:val="en-US" w:eastAsia="zh-CN"/>
        </w:rPr>
        <w:t>学员或监护人</w:t>
      </w:r>
      <w:r>
        <w:rPr>
          <w:rFonts w:hint="eastAsia" w:ascii="仿宋_GB2312" w:hAnsi="仿宋_GB2312" w:eastAsia="仿宋_GB2312" w:cs="仿宋_GB2312"/>
          <w:sz w:val="32"/>
          <w:szCs w:val="32"/>
        </w:rPr>
        <w:t>自行承担。</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8.本告知书一式两份，校工会及学员本人各一份，本告知书须校工会签章后，由学员本人签名领取（若学员年龄不满18周岁，须由其家长或监护人签名）。</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学员：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昆明城市学院          （未满18周岁由监护人签字并按手印）</w:t>
      </w:r>
    </w:p>
    <w:p>
      <w:pPr>
        <w:keepNext w:val="0"/>
        <w:keepLines w:val="0"/>
        <w:pageBreakBefore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工会委员会</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jc w:val="both"/>
        <w:rPr>
          <w:rFonts w:hint="eastAsia" w:ascii="方正小标宋_GBK" w:hAnsi="方正小标宋_GBK" w:eastAsia="方正小标宋_GBK" w:cs="方正小标宋_GBK"/>
          <w:sz w:val="32"/>
          <w:szCs w:val="32"/>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sectPr>
      <w:footerReference r:id="rId3" w:type="default"/>
      <w:pgSz w:w="11906" w:h="16838"/>
      <w:pgMar w:top="1757" w:right="1417"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C9CF93-8992-404A-ADD7-DBD770F421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42017ED1-EA80-4E82-9827-6B7D2306C112}"/>
  </w:font>
  <w:font w:name="仿宋_GB2312">
    <w:panose1 w:val="02010609030101010101"/>
    <w:charset w:val="86"/>
    <w:family w:val="auto"/>
    <w:pitch w:val="default"/>
    <w:sig w:usb0="00000001" w:usb1="080E0000" w:usb2="00000000" w:usb3="00000000" w:csb0="00040000" w:csb1="00000000"/>
    <w:embedRegular r:id="rId3" w:fontKey="{77F95EF0-5585-4B8F-9D06-A081C70B0B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NzFlNmFlMWRkMzZkMThkYmY3NThjNTUxN2ZjMmEifQ=="/>
  </w:docVars>
  <w:rsids>
    <w:rsidRoot w:val="FFF3E7BC"/>
    <w:rsid w:val="00224D7D"/>
    <w:rsid w:val="002C5426"/>
    <w:rsid w:val="003E551A"/>
    <w:rsid w:val="004E7C94"/>
    <w:rsid w:val="00974A3D"/>
    <w:rsid w:val="00BD431A"/>
    <w:rsid w:val="00D279EE"/>
    <w:rsid w:val="00D86BA9"/>
    <w:rsid w:val="00E76731"/>
    <w:rsid w:val="00F13CAF"/>
    <w:rsid w:val="00F17F94"/>
    <w:rsid w:val="01E36DD0"/>
    <w:rsid w:val="04B113EE"/>
    <w:rsid w:val="04C2712A"/>
    <w:rsid w:val="05EF7029"/>
    <w:rsid w:val="0C9A0454"/>
    <w:rsid w:val="0D943E64"/>
    <w:rsid w:val="115A677B"/>
    <w:rsid w:val="12E249B3"/>
    <w:rsid w:val="17CA45BC"/>
    <w:rsid w:val="1AF91EE2"/>
    <w:rsid w:val="1DB21D3F"/>
    <w:rsid w:val="22B048F2"/>
    <w:rsid w:val="2759361F"/>
    <w:rsid w:val="28742118"/>
    <w:rsid w:val="2BF7F142"/>
    <w:rsid w:val="2C2428EB"/>
    <w:rsid w:val="2DF53F49"/>
    <w:rsid w:val="2FFBD1D1"/>
    <w:rsid w:val="301F4681"/>
    <w:rsid w:val="319121DA"/>
    <w:rsid w:val="332260C6"/>
    <w:rsid w:val="354008DD"/>
    <w:rsid w:val="37661A13"/>
    <w:rsid w:val="381243F3"/>
    <w:rsid w:val="38314759"/>
    <w:rsid w:val="3E790CDF"/>
    <w:rsid w:val="3F8C358F"/>
    <w:rsid w:val="3FC20AC2"/>
    <w:rsid w:val="44E70E7E"/>
    <w:rsid w:val="47C62C84"/>
    <w:rsid w:val="48AFF771"/>
    <w:rsid w:val="4BAF698B"/>
    <w:rsid w:val="4D7962AF"/>
    <w:rsid w:val="521A1920"/>
    <w:rsid w:val="53F561A1"/>
    <w:rsid w:val="553E76D4"/>
    <w:rsid w:val="5685600D"/>
    <w:rsid w:val="59655F37"/>
    <w:rsid w:val="59CB7C49"/>
    <w:rsid w:val="5D06319A"/>
    <w:rsid w:val="5DA254F3"/>
    <w:rsid w:val="60A615E0"/>
    <w:rsid w:val="60E27AAD"/>
    <w:rsid w:val="67BBCB23"/>
    <w:rsid w:val="67CF6661"/>
    <w:rsid w:val="695E1C9B"/>
    <w:rsid w:val="6CED0A2B"/>
    <w:rsid w:val="6FFF7ACC"/>
    <w:rsid w:val="7E881362"/>
    <w:rsid w:val="7F67DCE4"/>
    <w:rsid w:val="7F974A36"/>
    <w:rsid w:val="97FD6B6C"/>
    <w:rsid w:val="9B7E80E2"/>
    <w:rsid w:val="9BF71E04"/>
    <w:rsid w:val="9FB2D63E"/>
    <w:rsid w:val="9FF73579"/>
    <w:rsid w:val="AFAF0D98"/>
    <w:rsid w:val="B7F9E0C9"/>
    <w:rsid w:val="BB9D1947"/>
    <w:rsid w:val="BFB7FFFA"/>
    <w:rsid w:val="BFFB95EC"/>
    <w:rsid w:val="D5FF6DCC"/>
    <w:rsid w:val="D6FF4B74"/>
    <w:rsid w:val="D7EF199E"/>
    <w:rsid w:val="DFED548C"/>
    <w:rsid w:val="EF69DDB9"/>
    <w:rsid w:val="F67E4C65"/>
    <w:rsid w:val="F75731E0"/>
    <w:rsid w:val="F79F536E"/>
    <w:rsid w:val="FBBD01CF"/>
    <w:rsid w:val="FD79CD8B"/>
    <w:rsid w:val="FE37C12A"/>
    <w:rsid w:val="FFF3E7BC"/>
    <w:rsid w:val="FFF76C4F"/>
    <w:rsid w:val="FFF8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styleId="11">
    <w:name w:val="List Paragraph"/>
    <w:basedOn w:val="1"/>
    <w:qFormat/>
    <w:uiPriority w:val="99"/>
    <w:pPr>
      <w:ind w:firstLine="420" w:firstLineChars="200"/>
    </w:pPr>
  </w:style>
  <w:style w:type="character" w:customStyle="1" w:styleId="12">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1449</Words>
  <Characters>1523</Characters>
  <Lines>5</Lines>
  <Paragraphs>1</Paragraphs>
  <TotalTime>3</TotalTime>
  <ScaleCrop>false</ScaleCrop>
  <LinksUpToDate>false</LinksUpToDate>
  <CharactersWithSpaces>1602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2023-03-19T12:45:00Z</dcterms:created>
  <dc:creator>mac</dc:creator>
  <cp:lastModifiedBy>小擦炮</cp:lastModifiedBy>
  <cp:lastPrinted>2023-04-17T08:00:00Z</cp:lastPrinted>
  <dcterms:modified xsi:type="dcterms:W3CDTF">2023-04-17T08:45:40Z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18CC480B01624479B87D71C0C3014F75_13</vt:lpwstr>
  </property>
</Properties>
</file>